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r w:rsidRPr="00CD49B0">
        <w:rPr>
          <w:bCs/>
          <w:i/>
          <w:color w:val="000000"/>
        </w:rPr>
        <w:t>Tiêu chí</w:t>
      </w:r>
      <w:r w:rsidR="00365AF2" w:rsidRPr="00CD49B0">
        <w:rPr>
          <w:bCs/>
          <w:i/>
          <w:color w:val="000000"/>
        </w:rPr>
        <w:t xml:space="preserve"> </w:t>
      </w:r>
      <w:r w:rsidR="00CF7B05">
        <w:rPr>
          <w:bCs/>
          <w:i/>
          <w:color w:val="000000"/>
        </w:rPr>
        <w:t>2</w:t>
      </w:r>
      <w:r w:rsidR="00365AF2" w:rsidRPr="00CD49B0">
        <w:rPr>
          <w:bCs/>
          <w:i/>
          <w:color w:val="000000"/>
        </w:rPr>
        <w:t xml:space="preserve"> – </w:t>
      </w:r>
      <w:r w:rsidR="001B1425">
        <w:rPr>
          <w:bCs/>
          <w:i/>
          <w:color w:val="000000"/>
        </w:rPr>
        <w:t>Hoạt động đào tạo</w:t>
      </w:r>
    </w:p>
    <w:p w:rsidR="00EB1FD3" w:rsidRPr="00EB1FD3" w:rsidRDefault="005F53CC" w:rsidP="00EB1FD3">
      <w:pPr>
        <w:widowControl w:val="0"/>
        <w:spacing w:before="60" w:after="60" w:line="288" w:lineRule="auto"/>
        <w:ind w:firstLine="700"/>
        <w:jc w:val="both"/>
        <w:rPr>
          <w:lang w:val="nl-NL"/>
        </w:rPr>
      </w:pPr>
      <w:r w:rsidRPr="00CD49B0">
        <w:rPr>
          <w:bCs/>
          <w:i/>
          <w:color w:val="000000"/>
        </w:rPr>
        <w:t xml:space="preserve">Tiêu </w:t>
      </w:r>
      <w:r>
        <w:rPr>
          <w:bCs/>
          <w:i/>
          <w:color w:val="000000"/>
        </w:rPr>
        <w:t>chuẩn</w:t>
      </w:r>
      <w:r w:rsidRPr="00CD49B0">
        <w:rPr>
          <w:bCs/>
          <w:i/>
          <w:color w:val="000000"/>
        </w:rPr>
        <w:t xml:space="preserve"> </w:t>
      </w:r>
      <w:r w:rsidR="00EB1FD3">
        <w:rPr>
          <w:bCs/>
          <w:i/>
          <w:color w:val="000000"/>
        </w:rPr>
        <w:t>4</w:t>
      </w:r>
      <w:r w:rsidR="00365AF2" w:rsidRPr="00CD49B0">
        <w:rPr>
          <w:color w:val="000000"/>
        </w:rPr>
        <w:t xml:space="preserve">: </w:t>
      </w:r>
      <w:r w:rsidR="00EB1FD3" w:rsidRPr="00EB1FD3">
        <w:rPr>
          <w:lang w:val="nl-NL"/>
        </w:rPr>
        <w:t>Thực hiện đa dạng hoá các phương thức tổ chức đào tạo đáp ứng yêu cầu học tập của người học.</w:t>
      </w:r>
    </w:p>
    <w:p w:rsidR="0042173F" w:rsidRPr="00CD49B0" w:rsidRDefault="0042173F" w:rsidP="00EB1FD3">
      <w:pPr>
        <w:widowControl w:val="0"/>
        <w:spacing w:before="60" w:after="60" w:line="288" w:lineRule="auto"/>
        <w:ind w:firstLine="700"/>
        <w:jc w:val="both"/>
        <w:rPr>
          <w:b/>
          <w:bCs/>
          <w:color w:val="000000"/>
        </w:rPr>
      </w:pPr>
      <w:r w:rsidRPr="00CD49B0">
        <w:rPr>
          <w:b/>
          <w:bCs/>
          <w:color w:val="000000"/>
        </w:rPr>
        <w:t xml:space="preserve">I. Đánh giá </w:t>
      </w:r>
      <w:r w:rsidR="00512A8C" w:rsidRPr="00CD49B0">
        <w:rPr>
          <w:b/>
          <w:bCs/>
          <w:color w:val="000000"/>
        </w:rPr>
        <w:t>nội hàm</w:t>
      </w:r>
    </w:p>
    <w:p w:rsidR="00365AF2" w:rsidRPr="005F53CC" w:rsidRDefault="00365AF2" w:rsidP="00365AF2">
      <w:pPr>
        <w:spacing w:before="111" w:line="288" w:lineRule="auto"/>
        <w:ind w:left="222" w:right="228" w:firstLine="539"/>
        <w:jc w:val="both"/>
        <w:rPr>
          <w:bCs/>
          <w:i/>
          <w:color w:val="000000"/>
        </w:rPr>
      </w:pPr>
      <w:r w:rsidRPr="00CD49B0">
        <w:rPr>
          <w:bCs/>
          <w:i/>
          <w:color w:val="000000"/>
          <w:lang w:val="nl-NL"/>
        </w:rPr>
        <w:t>Nội hàm 1:</w:t>
      </w:r>
      <w:r w:rsidR="0042173F" w:rsidRPr="00CD49B0">
        <w:rPr>
          <w:bCs/>
          <w:i/>
          <w:color w:val="000000"/>
          <w:lang w:val="nl-NL"/>
        </w:rPr>
        <w:t xml:space="preserve"> </w:t>
      </w:r>
      <w:r w:rsidR="00EB1FD3" w:rsidRPr="00EB1FD3">
        <w:rPr>
          <w:lang w:val="nl-NL"/>
        </w:rPr>
        <w:t>Thực hiện đa dạng hoá các phương thức tổ chức đào tạo đáp ứng yêu cầu học tập của người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EB1FD3">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EB1FD3">
              <w:rPr>
                <w:color w:val="000000"/>
                <w:lang w:val="nl-NL"/>
              </w:rPr>
              <w:t>4</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5F53CC" w:rsidRPr="00CD49B0" w:rsidTr="00D4114B">
        <w:tc>
          <w:tcPr>
            <w:tcW w:w="1005" w:type="dxa"/>
          </w:tcPr>
          <w:p w:rsidR="005F53CC" w:rsidRPr="00CD49B0" w:rsidRDefault="005F53CC" w:rsidP="0082527A">
            <w:pPr>
              <w:widowControl w:val="0"/>
              <w:spacing w:before="60" w:after="60" w:line="288" w:lineRule="auto"/>
              <w:jc w:val="center"/>
              <w:rPr>
                <w:color w:val="000000"/>
                <w:lang w:val="nl-NL"/>
              </w:rPr>
            </w:pPr>
            <w:r>
              <w:rPr>
                <w:color w:val="000000"/>
                <w:lang w:val="nl-NL"/>
              </w:rPr>
              <w:t>4</w:t>
            </w:r>
          </w:p>
        </w:tc>
        <w:tc>
          <w:tcPr>
            <w:tcW w:w="4087" w:type="dxa"/>
          </w:tcPr>
          <w:p w:rsidR="005F53CC"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Pr="00CD49B0">
              <w:rPr>
                <w:color w:val="000000"/>
                <w:lang w:val="nl-NL"/>
              </w:rPr>
              <w:t>.1.0</w:t>
            </w:r>
            <w:r>
              <w:rPr>
                <w:color w:val="000000"/>
                <w:lang w:val="nl-NL"/>
              </w:rPr>
              <w:t>4</w:t>
            </w:r>
          </w:p>
        </w:tc>
        <w:tc>
          <w:tcPr>
            <w:tcW w:w="1608" w:type="dxa"/>
          </w:tcPr>
          <w:p w:rsidR="005F53CC" w:rsidRPr="00CD49B0" w:rsidRDefault="005F53CC" w:rsidP="00C91679">
            <w:pPr>
              <w:widowControl w:val="0"/>
              <w:spacing w:before="60" w:after="60" w:line="288" w:lineRule="auto"/>
              <w:jc w:val="center"/>
              <w:rPr>
                <w:color w:val="000000"/>
                <w:lang w:val="nl-NL"/>
              </w:rPr>
            </w:pPr>
            <w:r w:rsidRPr="00CD49B0">
              <w:rPr>
                <w:color w:val="000000"/>
                <w:lang w:val="nl-NL"/>
              </w:rPr>
              <w:t>x</w:t>
            </w:r>
          </w:p>
        </w:tc>
        <w:tc>
          <w:tcPr>
            <w:tcW w:w="1608" w:type="dxa"/>
          </w:tcPr>
          <w:p w:rsidR="005F53CC" w:rsidRPr="00CD49B0" w:rsidRDefault="005F53CC" w:rsidP="0082527A">
            <w:pPr>
              <w:widowControl w:val="0"/>
              <w:spacing w:before="60" w:after="60" w:line="288" w:lineRule="auto"/>
              <w:jc w:val="center"/>
              <w:rPr>
                <w:color w:val="000000"/>
                <w:lang w:val="nl-NL"/>
              </w:rPr>
            </w:pPr>
          </w:p>
        </w:tc>
      </w:tr>
    </w:tbl>
    <w:p w:rsidR="00D86361" w:rsidRDefault="00D86361" w:rsidP="00321BCE">
      <w:pPr>
        <w:widowControl w:val="0"/>
        <w:spacing w:line="276" w:lineRule="auto"/>
        <w:ind w:firstLine="720"/>
        <w:jc w:val="both"/>
        <w:rPr>
          <w:bCs/>
          <w:lang w:val="nb-NO"/>
        </w:rPr>
      </w:pPr>
    </w:p>
    <w:p w:rsidR="004E05C0" w:rsidRPr="004E05C0" w:rsidRDefault="004E05C0" w:rsidP="004E05C0">
      <w:pPr>
        <w:widowControl w:val="0"/>
        <w:spacing w:line="288" w:lineRule="auto"/>
        <w:ind w:firstLine="720"/>
        <w:jc w:val="both"/>
        <w:rPr>
          <w:color w:val="000000" w:themeColor="text1"/>
          <w:lang w:val="nl-NL"/>
        </w:rPr>
      </w:pPr>
      <w:r w:rsidRPr="004E05C0">
        <w:rPr>
          <w:bCs/>
          <w:color w:val="000000" w:themeColor="text1"/>
          <w:lang w:val="nb-NO"/>
        </w:rPr>
        <w:t xml:space="preserve">Nhiều năm qua trường có 03 </w:t>
      </w:r>
      <w:r w:rsidRPr="004E05C0">
        <w:rPr>
          <w:color w:val="000000" w:themeColor="text1"/>
          <w:lang w:val="nl-NL"/>
        </w:rPr>
        <w:t>phương thức tổ chức đào tạo đáp ứng yêu cầu học tập của người học: Phương thức chính quy, phương thức liên thông và phương thức vừa làm vừa học. Số liệu tổng hợp nhu cầu của người học (2.04.1.01). Năm 2015 trường l</w:t>
      </w:r>
      <w:r w:rsidRPr="004E05C0">
        <w:rPr>
          <w:bCs/>
          <w:color w:val="000000" w:themeColor="text1"/>
          <w:lang w:val="nb-NO"/>
        </w:rPr>
        <w:t xml:space="preserve">iên thông </w:t>
      </w:r>
      <w:r w:rsidRPr="004E05C0">
        <w:rPr>
          <w:color w:val="000000" w:themeColor="text1"/>
          <w:lang w:val="nl-NL"/>
        </w:rPr>
        <w:t xml:space="preserve">theo </w:t>
      </w:r>
      <w:r w:rsidRPr="004E05C0">
        <w:rPr>
          <w:bCs/>
          <w:color w:val="000000" w:themeColor="text1"/>
          <w:lang w:val="nb-NO"/>
        </w:rPr>
        <w:t>Thông tư số 08/2015/TT-BGDĐT ngày 21 tháng 4 năm 2015 của Bộ trưởng Bộ GD&amp;ĐT thực hiện tuyển sinh từ Trung cấp chuyên nghiệp, Trung cấp nghề lên cao đẳng chuyên nghiệp, cao đẳng nghề. Hợp tác liên kết với Trường Đại học SPKT TP.HCM đào tạo phương thức vừa làm vừa học</w:t>
      </w:r>
      <w:r w:rsidRPr="004E05C0">
        <w:rPr>
          <w:color w:val="000000" w:themeColor="text1"/>
          <w:lang w:val="nl-NL"/>
        </w:rPr>
        <w:t xml:space="preserve"> trình độ từ cao đẳng lên đại học (2.04.1.02), năm 2015 trường đã có khóa đầu tiên hệ đào tạo Đại học vừa làm vừa học </w:t>
      </w:r>
      <w:r w:rsidRPr="004E05C0">
        <w:t>(</w:t>
      </w:r>
      <w:r w:rsidRPr="004E05C0">
        <w:rPr>
          <w:color w:val="000000" w:themeColor="text1"/>
          <w:lang w:val="nl-NL"/>
        </w:rPr>
        <w:t>2.04.1.05</w:t>
      </w:r>
      <w:r w:rsidRPr="004E05C0">
        <w:rPr>
          <w:i/>
        </w:rPr>
        <w:t>).</w:t>
      </w:r>
    </w:p>
    <w:p w:rsidR="004E05C0" w:rsidRPr="004E05C0" w:rsidRDefault="004E05C0" w:rsidP="004E05C0">
      <w:pPr>
        <w:widowControl w:val="0"/>
        <w:spacing w:line="288" w:lineRule="auto"/>
        <w:ind w:firstLine="720"/>
        <w:jc w:val="both"/>
        <w:rPr>
          <w:bCs/>
          <w:lang w:val="nb-NO"/>
        </w:rPr>
      </w:pPr>
      <w:r w:rsidRPr="004E05C0">
        <w:rPr>
          <w:bCs/>
          <w:lang w:val="nb-NO"/>
        </w:rPr>
        <w:t xml:space="preserve">Để thu thập tình hình SV tốt nghiệp có việc  phù hợp với phương thức đào tạo, trường đã tiến hành các đợt khảo sát </w:t>
      </w:r>
      <w:r w:rsidRPr="004E05C0">
        <w:t>(</w:t>
      </w:r>
      <w:r w:rsidRPr="004E05C0">
        <w:rPr>
          <w:lang w:val="nl-NL"/>
        </w:rPr>
        <w:t>2.04.1.04</w:t>
      </w:r>
      <w:r w:rsidRPr="004E05C0">
        <w:rPr>
          <w:i/>
        </w:rPr>
        <w:t>)</w:t>
      </w:r>
      <w:r w:rsidRPr="004E05C0">
        <w:rPr>
          <w:bCs/>
          <w:lang w:val="nb-NO"/>
        </w:rPr>
        <w:t>. Số liệu năm 2014, trong số 926 SV tốt nghiệp được khảo sát có có 727 SV tìm được việc làm từ 1 đến 6 tháng đạt 78,51% và số tìm thấy việc làm từ 7 đến 12 tháng đạt 11,66%. Như vậy, con số trên cho thấy</w:t>
      </w:r>
      <w:r w:rsidRPr="004E05C0">
        <w:rPr>
          <w:bCs/>
          <w:color w:val="FF0000"/>
          <w:lang w:val="nb-NO"/>
        </w:rPr>
        <w:t xml:space="preserve"> </w:t>
      </w:r>
      <w:r w:rsidRPr="004E05C0">
        <w:rPr>
          <w:bCs/>
          <w:lang w:val="nb-NO"/>
        </w:rPr>
        <w:t>hơn 90,17% HSSV tốt nghiệp sau 1 năm có việc làm.</w:t>
      </w:r>
    </w:p>
    <w:p w:rsidR="004E05C0" w:rsidRPr="004E05C0" w:rsidRDefault="004E05C0" w:rsidP="004E05C0">
      <w:pPr>
        <w:widowControl w:val="0"/>
        <w:spacing w:line="288" w:lineRule="auto"/>
        <w:ind w:firstLine="720"/>
        <w:jc w:val="both"/>
        <w:rPr>
          <w:bCs/>
          <w:lang w:val="nb-NO"/>
        </w:rPr>
      </w:pPr>
      <w:r w:rsidRPr="004E05C0">
        <w:rPr>
          <w:bCs/>
          <w:lang w:val="nb-NO"/>
        </w:rPr>
        <w:t xml:space="preserve">Trong 5 năm qua Trường đã khảo sát doanh nghiệp về chất lượng SV tốt 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SV tốt nghiệp cho rằng năng lực tổ chức và điều </w:t>
      </w:r>
      <w:r w:rsidRPr="004E05C0">
        <w:rPr>
          <w:bCs/>
          <w:lang w:val="nb-NO"/>
        </w:rPr>
        <w:lastRenderedPageBreak/>
        <w:t>hành công việc của SV tốt nghiệp đạt yêu cầu, trong đó trên 39,3% đánh giá tốt. Tỷ lệ SV đáp ứng yêu cầu của công việc 89,3%.</w:t>
      </w:r>
    </w:p>
    <w:p w:rsidR="004E05C0" w:rsidRPr="004E05C0" w:rsidRDefault="004E05C0" w:rsidP="004E05C0">
      <w:pPr>
        <w:widowControl w:val="0"/>
        <w:spacing w:line="288" w:lineRule="auto"/>
        <w:ind w:firstLine="720"/>
        <w:jc w:val="both"/>
        <w:rPr>
          <w:bCs/>
          <w:color w:val="000000" w:themeColor="text1"/>
          <w:lang w:val="nb-NO"/>
        </w:rPr>
      </w:pPr>
      <w:r w:rsidRPr="004E05C0">
        <w:rPr>
          <w:bCs/>
          <w:color w:val="000000" w:themeColor="text1"/>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p>
    <w:p w:rsidR="004E12CC" w:rsidRPr="004E05C0" w:rsidRDefault="004E05C0" w:rsidP="004E05C0">
      <w:pPr>
        <w:widowControl w:val="0"/>
        <w:spacing w:before="60" w:after="60" w:line="288" w:lineRule="auto"/>
        <w:ind w:firstLine="700"/>
        <w:rPr>
          <w:bCs/>
          <w:color w:val="000000"/>
          <w:lang w:val="nl-NL"/>
        </w:rPr>
      </w:pPr>
      <w:r w:rsidRPr="004E05C0">
        <w:rPr>
          <w:bCs/>
          <w:color w:val="000000" w:themeColor="text1"/>
          <w:lang w:val="nb-NO"/>
        </w:rPr>
        <w:t xml:space="preserve">Sinh viên năm cuối được Trường giới thiệu về các công ty, doanh nghiệp để thực tập, tích lũy kiến thức, kinh nghiệm thực tế và tìm kiếm cơ hội việc làm sau tốt nghiệp. Ngoài ra phòng </w:t>
      </w:r>
      <w:r w:rsidRPr="004E05C0">
        <w:rPr>
          <w:bCs/>
          <w:lang w:val="nb-NO"/>
        </w:rPr>
        <w:t>TTGD-CTSV</w:t>
      </w:r>
      <w:r w:rsidRPr="004E05C0">
        <w:rPr>
          <w:bCs/>
          <w:color w:val="FF0000"/>
          <w:lang w:val="nb-NO"/>
        </w:rPr>
        <w:t xml:space="preserve"> </w:t>
      </w:r>
      <w:r w:rsidRPr="004E05C0">
        <w:rPr>
          <w:bCs/>
          <w:color w:val="000000" w:themeColor="text1"/>
          <w:lang w:val="nb-NO"/>
        </w:rPr>
        <w:t>phối hợp với các khoa liên hệ với các công ty, doanh nghiệp để thực hiện các chương trình tham quan thực tế... tạo nguồn động lực trong học tập.</w:t>
      </w: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CD49B0" w:rsidRDefault="0042173F" w:rsidP="0042173F">
      <w:pPr>
        <w:widowControl w:val="0"/>
        <w:ind w:firstLine="697"/>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BB238E" w:rsidRPr="00BB238E" w:rsidRDefault="00BB238E" w:rsidP="00BB238E">
      <w:pPr>
        <w:widowControl w:val="0"/>
        <w:spacing w:line="276" w:lineRule="auto"/>
        <w:ind w:firstLine="720"/>
        <w:jc w:val="both"/>
        <w:rPr>
          <w:bCs/>
          <w:lang w:val="nb-NO"/>
        </w:rPr>
      </w:pPr>
      <w:r w:rsidRPr="00BB238E">
        <w:rPr>
          <w:bCs/>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BB238E" w:rsidRPr="00BB238E" w:rsidRDefault="00BB238E" w:rsidP="00BB238E">
      <w:pPr>
        <w:widowControl w:val="0"/>
        <w:spacing w:line="276" w:lineRule="auto"/>
        <w:ind w:firstLine="720"/>
        <w:jc w:val="both"/>
        <w:rPr>
          <w:bCs/>
          <w:lang w:val="nb-NO"/>
        </w:rPr>
      </w:pPr>
      <w:r w:rsidRPr="00BB238E">
        <w:rPr>
          <w:bCs/>
          <w:lang w:val="nb-NO"/>
        </w:rPr>
        <w:t>Có mối quan hệ tốt với các c</w:t>
      </w:r>
      <w:r>
        <w:rPr>
          <w:bCs/>
          <w:lang w:val="nb-NO"/>
        </w:rPr>
        <w:t xml:space="preserve">ông ty, doanh nghiệp để hỗ trợ </w:t>
      </w:r>
      <w:r w:rsidRPr="00BB238E">
        <w:rPr>
          <w:bCs/>
          <w:lang w:val="nb-NO"/>
        </w:rPr>
        <w:t>SV trong việc thực tập và tìm kiếm cơ hội việc làm sau tốt nghiệp.</w:t>
      </w:r>
    </w:p>
    <w:p w:rsidR="00BB238E" w:rsidRPr="00BB238E" w:rsidRDefault="00BB238E" w:rsidP="00BB238E">
      <w:pPr>
        <w:widowControl w:val="0"/>
        <w:spacing w:line="276" w:lineRule="auto"/>
        <w:ind w:firstLine="720"/>
        <w:jc w:val="both"/>
        <w:rPr>
          <w:bCs/>
          <w:lang w:val="nb-NO"/>
        </w:rPr>
      </w:pPr>
      <w:r w:rsidRPr="00BB238E">
        <w:rPr>
          <w:bCs/>
          <w:lang w:val="nb-NO"/>
        </w:rPr>
        <w:t>Đã thực hiện khảo sát, điều tra về tình hình SV sau tốt nghiệp, từ đó đánh giá, chỉnh sửa phù hợp các hoạt động đào tạo của trường.</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BB238E" w:rsidRPr="00BB238E" w:rsidRDefault="00BB238E" w:rsidP="00BB238E">
      <w:pPr>
        <w:widowControl w:val="0"/>
        <w:spacing w:line="276" w:lineRule="auto"/>
        <w:ind w:firstLine="720"/>
        <w:jc w:val="both"/>
        <w:rPr>
          <w:bCs/>
          <w:lang w:val="nb-NO"/>
        </w:rPr>
      </w:pPr>
      <w:r w:rsidRPr="00BB238E">
        <w:rPr>
          <w:bCs/>
          <w:lang w:val="nb-NO"/>
        </w:rPr>
        <w:t xml:space="preserve">Trường chưa thực sự chủ động tìm kiếm cơ hội việc làm cho SV tại các công ty, doanh nghiệp. Hiện nay, việc tư vấn và hỗ trợ </w:t>
      </w:r>
      <w:r>
        <w:rPr>
          <w:bCs/>
          <w:lang w:val="nb-NO"/>
        </w:rPr>
        <w:t xml:space="preserve">cho </w:t>
      </w:r>
      <w:r w:rsidRPr="00BB238E">
        <w:rPr>
          <w:bCs/>
          <w:lang w:val="nb-NO"/>
        </w:rPr>
        <w:t>SV đều ở chỗ là tiếp nhận thông tin từ các công ty, doanh nghiệp.</w:t>
      </w:r>
    </w:p>
    <w:p w:rsidR="00BB238E" w:rsidRPr="00BB238E" w:rsidRDefault="00BB238E" w:rsidP="00BB238E">
      <w:pPr>
        <w:widowControl w:val="0"/>
        <w:spacing w:line="276" w:lineRule="auto"/>
        <w:ind w:firstLine="720"/>
        <w:jc w:val="both"/>
        <w:rPr>
          <w:bCs/>
          <w:lang w:val="nb-NO"/>
        </w:rPr>
      </w:pPr>
      <w:r w:rsidRPr="00BB238E">
        <w:rPr>
          <w:bCs/>
          <w:lang w:val="nb-NO"/>
        </w:rPr>
        <w:t>Việc khảo sát SV tốt nghiệp ra trường đáp ứng nhu cầu sử dụng nguồn nhân lực gặp nhiều khó khăn do sự phản hồi từ các doanh nghiệp chưa đồng bộ.</w:t>
      </w:r>
    </w:p>
    <w:p w:rsidR="00BB238E" w:rsidRPr="00BB238E" w:rsidRDefault="00BB238E" w:rsidP="00BB238E">
      <w:pPr>
        <w:widowControl w:val="0"/>
        <w:spacing w:line="276" w:lineRule="auto"/>
        <w:ind w:firstLine="720"/>
        <w:jc w:val="both"/>
        <w:rPr>
          <w:bCs/>
          <w:lang w:val="nb-NO"/>
        </w:rPr>
      </w:pPr>
      <w:r w:rsidRPr="00BB238E">
        <w:rPr>
          <w:bCs/>
          <w:lang w:val="nb-NO"/>
        </w:rPr>
        <w:t>Việc lưu trữ tài liệu liên quan đến thông tin của SV tại một số Khoa chưa được chú trọng nên việc liên lạc với SV sau khi tốt nghiệp trở về làm việc tại địa phương rất khó khăn.</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BB238E" w:rsidRPr="00BB238E" w:rsidRDefault="00BB238E" w:rsidP="00BB238E">
      <w:pPr>
        <w:widowControl w:val="0"/>
        <w:tabs>
          <w:tab w:val="left" w:leader="dot" w:pos="9072"/>
        </w:tabs>
        <w:spacing w:line="276" w:lineRule="auto"/>
        <w:ind w:firstLine="720"/>
        <w:jc w:val="both"/>
        <w:rPr>
          <w:lang w:val="nb-NO"/>
        </w:rPr>
      </w:pPr>
      <w:r w:rsidRPr="00BB238E">
        <w:rPr>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BB238E" w:rsidRPr="003633BE" w:rsidRDefault="00BB238E" w:rsidP="00BB238E">
      <w:pPr>
        <w:widowControl w:val="0"/>
        <w:tabs>
          <w:tab w:val="left" w:leader="dot" w:pos="9072"/>
        </w:tabs>
        <w:spacing w:line="276" w:lineRule="auto"/>
        <w:ind w:firstLine="720"/>
        <w:jc w:val="both"/>
        <w:rPr>
          <w:lang w:val="nb-NO"/>
        </w:rPr>
      </w:pPr>
      <w:r w:rsidRPr="00BB238E">
        <w:rPr>
          <w:lang w:val="nb-NO"/>
        </w:rPr>
        <w:lastRenderedPageBreak/>
        <w:t>Từ năm 2018 phòng TS-ĐT xây dựng kế hoạch và triển khai thực hiện khảo sát mở rộng nhằm dự báo nguồn nhân lực, tạo điều kiện cho việc xây dựng chiến lược mở rộng ngành nghề đào tạo.</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C363CD">
            <w:pPr>
              <w:widowControl w:val="0"/>
              <w:spacing w:before="60" w:after="60" w:line="288" w:lineRule="auto"/>
              <w:ind w:firstLine="700"/>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Điểm đánh giá tiêu chuẩn: </w:t>
      </w:r>
      <w:r w:rsidR="00612DDE">
        <w:rPr>
          <w:bCs/>
          <w:color w:val="000000"/>
          <w:lang w:val="nl-NL"/>
        </w:rPr>
        <w:t>1</w:t>
      </w:r>
      <w:r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AC718E" w:rsidRDefault="009E7424" w:rsidP="00AC718E">
      <w:pPr>
        <w:widowControl w:val="0"/>
        <w:spacing w:before="60" w:after="60" w:line="288" w:lineRule="auto"/>
        <w:ind w:left="5760"/>
        <w:rPr>
          <w:bCs/>
          <w:i/>
          <w:color w:val="000000"/>
          <w:lang w:val="nl-NL"/>
        </w:rPr>
      </w:pPr>
      <w:r>
        <w:rPr>
          <w:bCs/>
          <w:i/>
          <w:color w:val="000000"/>
          <w:lang w:val="nl-NL"/>
        </w:rPr>
        <w:t xml:space="preserve">  </w:t>
      </w:r>
      <w:bookmarkStart w:id="0" w:name="_GoBack"/>
      <w:bookmarkEnd w:id="0"/>
      <w:r w:rsidR="00AC718E" w:rsidRPr="00AC718E">
        <w:rPr>
          <w:bCs/>
          <w:i/>
          <w:color w:val="000000"/>
          <w:lang w:val="nl-NL"/>
        </w:rPr>
        <w:t>Huỳnh Thị Minh Ly</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9E7424"/>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95294"/>
    <w:rsid w:val="000D733B"/>
    <w:rsid w:val="001B1425"/>
    <w:rsid w:val="00234B20"/>
    <w:rsid w:val="00281CFF"/>
    <w:rsid w:val="002A15AA"/>
    <w:rsid w:val="002F51C0"/>
    <w:rsid w:val="00321BCE"/>
    <w:rsid w:val="00365AF2"/>
    <w:rsid w:val="003B6DB3"/>
    <w:rsid w:val="003F3130"/>
    <w:rsid w:val="0041389E"/>
    <w:rsid w:val="0042173F"/>
    <w:rsid w:val="004E05C0"/>
    <w:rsid w:val="004E12CC"/>
    <w:rsid w:val="004E64B1"/>
    <w:rsid w:val="00512A8C"/>
    <w:rsid w:val="005703AE"/>
    <w:rsid w:val="005B6893"/>
    <w:rsid w:val="005E7EAC"/>
    <w:rsid w:val="005F53CC"/>
    <w:rsid w:val="00612DDE"/>
    <w:rsid w:val="006A7208"/>
    <w:rsid w:val="006A7333"/>
    <w:rsid w:val="0070047B"/>
    <w:rsid w:val="00794AE4"/>
    <w:rsid w:val="007F2053"/>
    <w:rsid w:val="00814C55"/>
    <w:rsid w:val="0082527A"/>
    <w:rsid w:val="0087476A"/>
    <w:rsid w:val="00890F01"/>
    <w:rsid w:val="008D3083"/>
    <w:rsid w:val="00913B63"/>
    <w:rsid w:val="0098641E"/>
    <w:rsid w:val="009E7424"/>
    <w:rsid w:val="00A039FE"/>
    <w:rsid w:val="00AC718E"/>
    <w:rsid w:val="00B1588A"/>
    <w:rsid w:val="00BB238E"/>
    <w:rsid w:val="00C363CD"/>
    <w:rsid w:val="00C67C4E"/>
    <w:rsid w:val="00CD49B0"/>
    <w:rsid w:val="00CF7B05"/>
    <w:rsid w:val="00D86361"/>
    <w:rsid w:val="00E37B92"/>
    <w:rsid w:val="00E53878"/>
    <w:rsid w:val="00EB1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12</cp:revision>
  <dcterms:created xsi:type="dcterms:W3CDTF">2017-09-28T04:12:00Z</dcterms:created>
  <dcterms:modified xsi:type="dcterms:W3CDTF">2017-11-07T01:31:00Z</dcterms:modified>
</cp:coreProperties>
</file>